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31</w:t>
            </w:r>
          </w:p>
        </w:tc>
        <w:tc>
          <w:tcPr>
            <w:tcW w:w="33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46(2))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FOR A HEARING ON APPLICATION FOR PARTITION OF LAND HELD IN COMMON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NUMBER:…………………………………………………..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5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</w:t>
            </w:r>
          </w:p>
        </w:tc>
        <w:tc>
          <w:tcPr>
            <w:tcW w:w="5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5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Hearing</w:t>
            </w:r>
          </w:p>
        </w:tc>
        <w:tc>
          <w:tcPr>
            <w:tcW w:w="5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 :</w:t>
            </w:r>
          </w:p>
        </w:tc>
        <w:tc>
          <w:tcPr>
            <w:tcW w:w="5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 registration</w:t>
            </w:r>
          </w:p>
        </w:tc>
      </w:tr>
      <w:tr>
        <w:trPr>
          <w:trHeight w:val="27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number, if any</w:t>
            </w:r>
          </w:p>
        </w:tc>
      </w:tr>
      <w:tr>
        <w:trPr>
          <w:trHeight w:val="268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Tenants</w:t>
            </w:r>
          </w:p>
        </w:tc>
        <w:tc>
          <w:tcPr>
            <w:tcW w:w="5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company’s registration number,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 be Served:</w:t>
            </w:r>
          </w:p>
        </w:tc>
        <w:tc>
          <w:tcPr>
            <w:tcW w:w="5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if any</w:t>
            </w:r>
          </w:p>
        </w:tc>
      </w:tr>
      <w:tr>
        <w:trPr>
          <w:trHeight w:val="22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Land Registrar upon receiving an application for partition of land occupied in common from the applicant,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Tenants in Common of a hearing to determine the application to be held in the office of the Land Registrar on the …………………day of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740" w:val="left"/>
          <w:tab w:leader="none" w:pos="3080" w:val="left"/>
          <w:tab w:leader="none" w:pos="4900" w:val="left"/>
          <w:tab w:leader="none" w:pos="5700" w:val="left"/>
          <w:tab w:leader="none" w:pos="6380" w:val="left"/>
          <w:tab w:leader="none" w:pos="6800" w:val="left"/>
          <w:tab w:leader="none" w:pos="7260" w:val="left"/>
          <w:tab w:leader="none" w:pos="8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……………….20………..</w:t>
        <w:tab/>
        <w:t>at</w:t>
        <w:tab/>
        <w:t>……….AM/PM.</w:t>
        <w:tab/>
        <w:t>Please</w:t>
        <w:tab/>
        <w:t>bring</w:t>
        <w:tab/>
        <w:t>all</w:t>
        <w:tab/>
        <w:t>the</w:t>
        <w:tab/>
        <w:t>relevant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supporting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documents (original and copy) and witnesses, if any.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 Registrar’s  Stamp / No……………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2019-03-26T14:46:04Z</dcterms:created>
  <dcterms:modified xsi:type="dcterms:W3CDTF">2019-03-26T14:46:04Z</dcterms:modified>
</cp:coreProperties>
</file>