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LRA-39</w:t>
            </w:r>
          </w:p>
        </w:tc>
        <w:tc>
          <w:tcPr>
            <w:tcW w:w="3400" w:type="dxa"/>
            <w:vAlign w:val="bottom"/>
          </w:tcPr>
          <w:p>
            <w:pPr>
              <w:ind w:left="2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56(1))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14.25pt" to="474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5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TRANSFER TO THE PERSONAL REPRESENATATIVE AS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  <w:gridSpan w:val="3"/>
          </w:tcPr>
          <w:p>
            <w:pPr>
              <w:jc w:val="center"/>
              <w:ind w:right="2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EXECUTOR/ADMINISTRATOR</w:t>
            </w:r>
          </w:p>
        </w:tc>
      </w:tr>
      <w:tr>
        <w:trPr>
          <w:trHeight w:val="54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gridSpan w:val="3"/>
          </w:tcPr>
          <w:p>
            <w:pPr>
              <w:jc w:val="center"/>
              <w:ind w:righ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TITLE NO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..................................................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Transfer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Transferor(s)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Give full name(s)…………….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 personal representative(s) of the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Estate of ……..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ID/Passport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Transferee(s)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Give full name(s) ….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 personal representative(s) of the Estate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77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 of  Letters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Administration/Pro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bate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Nature  of  Interest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to be transferred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This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witnesses as follows: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80" w:right="120" w:hanging="271"/>
        <w:spacing w:after="0" w:line="234" w:lineRule="auto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Transferor(s)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TRANSFERS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Transferee(s) the above-mentioned interest in the above Title.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0" w:hanging="271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40" w:right="120" w:hanging="360"/>
        <w:spacing w:after="0" w:line="234" w:lineRule="auto"/>
        <w:tabs>
          <w:tab w:leader="none" w:pos="626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provisions of The Land Registration Act (No 3 of 2012) and The Land Act(No 6 of 2012);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 w:hanging="340"/>
        <w:spacing w:after="0"/>
        <w:tabs>
          <w:tab w:leader="none" w:pos="6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Transfer is also subject to the following additional provisions, (if any).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Transferor(s) have signed this Transfer as a deed.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500"/>
          </w:cols>
          <w:pgMar w:left="1340" w:top="1435" w:right="1400" w:bottom="1440" w:gutter="0" w:footer="0" w:header="0"/>
        </w:sectPr>
      </w:pPr>
    </w:p>
    <w:bookmarkStart w:id="1" w:name="page2"/>
    <w:bookmarkEnd w:id="1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62217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62.8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3444875</wp:posOffset>
                </wp:positionH>
                <wp:positionV relativeFrom="page">
                  <wp:posOffset>914400</wp:posOffset>
                </wp:positionV>
                <wp:extent cx="0" cy="421894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1.25pt,72pt" to="271.25pt,404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5130165</wp:posOffset>
                </wp:positionV>
                <wp:extent cx="62217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403.95pt" to="562.85pt,403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5487035</wp:posOffset>
                </wp:positionV>
                <wp:extent cx="62217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432.05pt" to="562.85pt,432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593661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3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539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7145655</wp:posOffset>
                </wp:positionH>
                <wp:positionV relativeFrom="page">
                  <wp:posOffset>914400</wp:posOffset>
                </wp:positionV>
                <wp:extent cx="0" cy="593026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30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65pt,72pt" to="562.65pt,538.95pt" o:allowincell="f" strokecolor="#000000" strokeweight="0.4799pt">
                <w10:wrap anchorx="page" anchory="page"/>
              </v:line>
            </w:pict>
          </mc:Fallback>
        </mc:AlternateContent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 transferor(s)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-20955</wp:posOffset>
                </wp:positionV>
                <wp:extent cx="11461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7pt,-1.6499pt" to="389.95pt,-1.6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-23495</wp:posOffset>
                </wp:positionV>
                <wp:extent cx="0" cy="8128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2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95pt,-1.8499pt" to="299.95pt,62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786130</wp:posOffset>
                </wp:positionV>
                <wp:extent cx="114617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7pt,61.9pt" to="389.95pt,61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-23495</wp:posOffset>
                </wp:positionV>
                <wp:extent cx="0" cy="8128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2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7pt,-1.8499pt" to="389.7pt,62.15pt" o:allowincell="f" strokecolor="#000000" strokeweight="0.48pt"/>
            </w:pict>
          </mc:Fallback>
        </mc:AlternateContent>
      </w:r>
    </w:p>
    <w:p>
      <w:pPr>
        <w:ind w:left="14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 of:-</w:t>
      </w:r>
    </w:p>
    <w:p>
      <w:pPr>
        <w:jc w:val="center"/>
        <w:ind w:left="444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left="4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 …………..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 ……..………………….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4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…………………………………………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…….......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-146050</wp:posOffset>
                </wp:positionV>
                <wp:extent cx="103187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25pt,-11.4999pt" to="385.5pt,-11.4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-149225</wp:posOffset>
                </wp:positionV>
                <wp:extent cx="0" cy="86233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5pt,-11.7499pt" to="304.5pt,56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-149225</wp:posOffset>
                </wp:positionV>
                <wp:extent cx="0" cy="86233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-11.7499pt" to="385.25pt,56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709930</wp:posOffset>
                </wp:positionV>
                <wp:extent cx="103187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25pt,55.9pt" to="385.5pt,55.9pt" o:allowincell="f" strokecolor="#000000" strokeweight="0.4799pt"/>
            </w:pict>
          </mc:Fallback>
        </mc:AlternateConten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center"/>
        <w:ind w:left="4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4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Number……………..</w:t>
      </w: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No……………………….......</w:t>
      </w: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Print…………...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 Transferors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</w:t>
      </w:r>
    </w:p>
    <w:p>
      <w:pPr>
        <w:ind w:left="140"/>
        <w:spacing w:after="0"/>
        <w:tabs>
          <w:tab w:leader="none" w:pos="560" w:val="left"/>
          <w:tab w:leader="none" w:pos="2460" w:val="left"/>
          <w:tab w:leader="none" w:pos="2960" w:val="left"/>
          <w:tab w:leader="none" w:pos="3320" w:val="left"/>
          <w:tab w:leader="none" w:pos="4680" w:val="left"/>
          <w:tab w:leader="none" w:pos="5380" w:val="left"/>
          <w:tab w:leader="none" w:pos="5880" w:val="left"/>
          <w:tab w:leader="none" w:pos="6580" w:val="left"/>
          <w:tab w:leader="none" w:pos="7380" w:val="left"/>
          <w:tab w:leader="none" w:pos="774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</w:t>
        <w:tab/>
        <w:t>………………….</w:t>
        <w:tab/>
        <w:t>day</w:t>
        <w:tab/>
        <w:t>of</w:t>
        <w:tab/>
        <w:t>……..……..</w:t>
        <w:tab/>
        <w:t>20….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  <w:tab/>
        <w:t>being</w:t>
        <w:tab/>
        <w:t>known</w:t>
        <w:tab/>
        <w:t>to</w:t>
        <w:tab/>
        <w:t>me/being</w:t>
        <w:tab/>
        <w:t>identified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by***…………………………………..……... of ………………………… acknowledged the above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signatures or marks to be 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130810</wp:posOffset>
                </wp:positionV>
                <wp:extent cx="6221730" cy="127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95pt;margin-top:10.3pt;width:489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……....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day of …………………. 20….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 ……………………………...… Registrar’s Stamp / No…………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sectPr>
      <w:pgSz w:w="12240" w:h="15840" w:orient="portrait"/>
      <w:cols w:equalWidth="0" w:num="1">
        <w:col w:w="9720"/>
      </w:cols>
      <w:pgMar w:left="1440" w:top="1440" w:right="10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2019-03-26T14:53:26Z</dcterms:created>
  <dcterms:modified xsi:type="dcterms:W3CDTF">2019-03-26T14:53:26Z</dcterms:modified>
</cp:coreProperties>
</file>