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76</w:t>
            </w:r>
          </w:p>
        </w:tc>
        <w:tc>
          <w:tcPr>
            <w:tcW w:w="3500" w:type="dxa"/>
            <w:vAlign w:val="bottom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81(2),(5))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INTENTION TO REGISTER/REMOVE/VARY A RESTRICTION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180975</wp:posOffset>
                </wp:positionV>
                <wp:extent cx="46932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14.25pt" to="379.5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362585</wp:posOffset>
                </wp:positionV>
                <wp:extent cx="46932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28.55pt" to="379.5pt,2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719455</wp:posOffset>
                </wp:positionV>
                <wp:extent cx="46932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56.65pt" to="379.5pt,5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178435</wp:posOffset>
                </wp:positionV>
                <wp:extent cx="0" cy="902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pt,14.05pt" to="10.2pt,85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178435</wp:posOffset>
                </wp:positionV>
                <wp:extent cx="0" cy="902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14.05pt" to="108.85pt,85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178435</wp:posOffset>
                </wp:positionV>
                <wp:extent cx="0" cy="902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25pt,14.05pt" to="379.25pt,85.1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Notice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2260" w:val="left"/>
          <w:tab w:leader="none" w:pos="2880" w:val="left"/>
          <w:tab w:leader="none" w:pos="3380" w:val="left"/>
          <w:tab w:leader="none" w:pos="4320" w:val="left"/>
          <w:tab w:leader="none" w:pos="4860" w:val="left"/>
          <w:tab w:leader="none" w:pos="6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</w:t>
        <w:tab/>
        <w:t>full</w:t>
        <w:tab/>
        <w:t>name(s)</w:t>
        <w:tab/>
        <w:t>and</w:t>
        <w:tab/>
        <w:t>company’s</w:t>
        <w:tab/>
        <w:t>registration</w:t>
      </w: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number, if any as per Register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Interested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Party (if any)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7620</wp:posOffset>
                </wp:positionV>
                <wp:extent cx="46932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0.6pt" to="379.5pt,0.6pt" o:allowincell="f" strokecolor="#000000" strokeweight="0.48pt"/>
            </w:pict>
          </mc:Fallback>
        </mc:AlternateConten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Registrar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 and the Interested Party (if any) of intention to register a restriction on the register of the above Title prohibiting any further dealings on the following grounds: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…..…………………………………………………………………….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…………………………………………………………………….......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60" w:val="left"/>
          <w:tab w:leader="none" w:pos="1000" w:val="left"/>
          <w:tab w:leader="none" w:pos="1820" w:val="left"/>
          <w:tab w:leader="none" w:pos="2740" w:val="left"/>
          <w:tab w:leader="none" w:pos="3080" w:val="left"/>
          <w:tab w:leader="none" w:pos="3880" w:val="left"/>
          <w:tab w:leader="none" w:pos="4660" w:val="left"/>
          <w:tab w:leader="none" w:pos="5120" w:val="left"/>
          <w:tab w:leader="none" w:pos="6160" w:val="left"/>
          <w:tab w:leader="none" w:pos="6560" w:val="left"/>
          <w:tab w:leader="none" w:pos="7020" w:val="left"/>
          <w:tab w:leader="none" w:pos="864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You</w:t>
        <w:tab/>
        <w:t>are</w:t>
        <w:tab/>
        <w:t>hereby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notified</w:t>
        <w:tab/>
        <w:t>to</w:t>
        <w:tab/>
        <w:t>appear</w:t>
        <w:tab/>
        <w:t>before</w:t>
        <w:tab/>
        <w:t>the</w:t>
        <w:tab/>
        <w:t>Registrar</w:t>
        <w:tab/>
        <w:t>on</w:t>
        <w:tab/>
        <w:t>the</w:t>
        <w:tab/>
        <w:t>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</w:t>
        <w:tab/>
        <w:t>of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……………..20……… at ………….AM/PM with such documents and/or representations that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you deem necessary to assist in the inquiries in the matter. Please note that the Registrar will make a determination on the matter after the said date.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ISSUED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Name:……………………….………… Registrar’s Stamp / No…………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(%1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2019-03-27T01:50:40Z</dcterms:created>
  <dcterms:modified xsi:type="dcterms:W3CDTF">2019-03-27T01:50:40Z</dcterms:modified>
</cp:coreProperties>
</file>