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78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81(4))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356235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8.05pt" to="470.5pt,28.0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…………………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80" w:type="dxa"/>
            <w:vAlign w:val="bottom"/>
            <w:gridSpan w:val="6"/>
          </w:tcPr>
          <w:p>
            <w:pPr>
              <w:jc w:val="center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TO REMOVE OR VARY A RESTRICTION</w:t>
            </w:r>
          </w:p>
        </w:tc>
      </w:tr>
      <w:tr>
        <w:trPr>
          <w:trHeight w:val="55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gridSpan w:val="4"/>
          </w:tcPr>
          <w:p>
            <w:pPr>
              <w:jc w:val="center"/>
              <w:ind w:right="2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TITLE NUMBER:…………………………</w:t>
            </w:r>
          </w:p>
        </w:tc>
      </w:tr>
      <w:tr>
        <w:trPr>
          <w:trHeight w:val="28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 to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remove   or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vary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Restriction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the Restriction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Applicant/Person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if corporate the  registration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Interested: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number, if any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ID/Passport/Company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Registration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Applicant/Person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Interested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if any)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Applicant/Person Interested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to vary/remove* the Restriction registered in Entry Number(s) …………….. on the Encumbrances Section of the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Register on the grounds that: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1………………………………………………………………………………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2……………………………………………………………………………...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3…………………………...............................................................................</w:t>
      </w: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delete where not applicable</w:t>
      </w:r>
    </w:p>
    <w:p>
      <w:pPr>
        <w:ind w:left="2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application for removal/variation of  Restriction has been duly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executed this ................. day of……………. 20….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916940</wp:posOffset>
                </wp:positionV>
                <wp:extent cx="54216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72.2pt" to="504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3043555</wp:posOffset>
                </wp:positionH>
                <wp:positionV relativeFrom="page">
                  <wp:posOffset>914400</wp:posOffset>
                </wp:positionV>
                <wp:extent cx="0" cy="179197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91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9.65pt,72pt" to="239.65pt,213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2703830</wp:posOffset>
                </wp:positionV>
                <wp:extent cx="54216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12.9pt" to="504.3pt,212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3008630</wp:posOffset>
                </wp:positionV>
                <wp:extent cx="54216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36.9pt" to="504.3pt,236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0" cy="39001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00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5pt,72pt" to="77.65pt,379.1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20" w:right="3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Applicant/Interested Party in the presence:-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-522605</wp:posOffset>
                </wp:positionV>
                <wp:extent cx="16306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6pt,-41.1499pt" to="191pt,-41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-525780</wp:posOffset>
                </wp:positionV>
                <wp:extent cx="0" cy="10026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2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8pt,-41.3999pt" to="62.8pt,37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-525780</wp:posOffset>
                </wp:positionV>
                <wp:extent cx="0" cy="10026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2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75pt,-41.3999pt" to="190.75pt,37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473710</wp:posOffset>
                </wp:positionV>
                <wp:extent cx="163068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6pt,37.3pt" to="191pt,37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-609600</wp:posOffset>
                </wp:positionV>
                <wp:extent cx="0" cy="389445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94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05pt,-48pt" to="259.05pt,258.65pt" o:allowincell="f" strokecolor="#000000" strokeweight="0.4799pt"/>
            </w:pict>
          </mc:Fallback>
        </mc:AlternateContent>
      </w: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ID/No…………………………………..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740" w:space="720"/>
            <w:col w:w="5900"/>
          </w:cols>
          <w:pgMar w:left="1440" w:top="1440" w:right="1440" w:bottom="1440" w:gutter="0" w:footer="0" w:header="0"/>
        </w:sectPr>
      </w:pP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……….………………………………..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before me on the ………… day of ……..……………… 20…… and being known to</w:t>
      </w:r>
    </w:p>
    <w:p>
      <w:pPr>
        <w:ind w:left="220"/>
        <w:spacing w:after="0"/>
        <w:tabs>
          <w:tab w:leader="none" w:pos="1260" w:val="left"/>
          <w:tab w:leader="none" w:pos="2340" w:val="left"/>
          <w:tab w:leader="none" w:pos="5760" w:val="left"/>
          <w:tab w:leader="none" w:pos="6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me/being</w:t>
        <w:tab/>
        <w:t>identified</w:t>
        <w:tab/>
        <w:t>by*………………………………</w:t>
        <w:tab/>
        <w:t>of</w:t>
        <w:tab/>
        <w:t>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20" w:right="8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acknowledge the above signatures or marks to be his/hers and that he/she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</w:t>
      </w:r>
    </w:p>
    <w:p>
      <w:pPr>
        <w:jc w:val="right"/>
        <w:ind w:righ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right"/>
        <w:ind w:righ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397510</wp:posOffset>
                </wp:positionV>
                <wp:extent cx="5421630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.4pt;margin-top:31.3pt;width:426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2019-03-27T01:55:25Z</dcterms:created>
  <dcterms:modified xsi:type="dcterms:W3CDTF">2019-03-27T01:55:25Z</dcterms:modified>
</cp:coreProperties>
</file>