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20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4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Form LRA 81</w:t>
            </w:r>
          </w:p>
        </w:tc>
        <w:tc>
          <w:tcPr>
            <w:tcW w:w="3260" w:type="dxa"/>
            <w:vAlign w:val="bottom"/>
          </w:tcPr>
          <w:p>
            <w:pPr>
              <w:ind w:left="2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5"/>
              </w:rPr>
              <w:t>(r. 83)</w:t>
            </w:r>
          </w:p>
        </w:tc>
      </w:tr>
    </w:tbl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REPUBLIC OF KENYA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ACT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(GENERAL) REGULATIONS,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5715</wp:posOffset>
                </wp:positionV>
                <wp:extent cx="59804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0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0.45pt" to="470.5pt,0.45pt" o:allowincell="f" strokecolor="#000000" strokeweight="0.72pt"/>
            </w:pict>
          </mc:Fallback>
        </mc:AlternateContent>
      </w:r>
    </w:p>
    <w:p>
      <w:pPr>
        <w:spacing w:after="0" w:line="8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7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Date Received</w:t>
            </w:r>
          </w:p>
        </w:tc>
        <w:tc>
          <w:tcPr>
            <w:tcW w:w="22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Presentation Book</w:t>
            </w:r>
          </w:p>
        </w:tc>
        <w:tc>
          <w:tcPr>
            <w:tcW w:w="54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Official Fees PaidReceipt No.</w:t>
            </w:r>
          </w:p>
        </w:tc>
      </w:tr>
      <w:tr>
        <w:trPr>
          <w:trHeight w:val="278"/>
        </w:trPr>
        <w:tc>
          <w:tcPr>
            <w:tcW w:w="17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</w:t>
            </w:r>
          </w:p>
        </w:tc>
        <w:tc>
          <w:tcPr>
            <w:tcW w:w="22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No………………</w:t>
            </w:r>
          </w:p>
        </w:tc>
        <w:tc>
          <w:tcPr>
            <w:tcW w:w="54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Kshs.</w:t>
            </w:r>
          </w:p>
        </w:tc>
      </w:tr>
      <w:tr>
        <w:trPr>
          <w:trHeight w:val="27"/>
        </w:trPr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7" w:lineRule="exact"/>
        <w:rPr>
          <w:sz w:val="24"/>
          <w:szCs w:val="24"/>
          <w:color w:val="auto"/>
        </w:rPr>
      </w:pPr>
    </w:p>
    <w:p>
      <w:pPr>
        <w:jc w:val="center"/>
        <w:ind w:left="15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CANCELLATION OF EASEMENT/ANALOGOUS RIGHTS BY PERSON OCCUPYING DOMINANT LAND</w:t>
      </w: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ind w:left="2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TITLE NUMBER:…………………………………………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6350</wp:posOffset>
                </wp:positionV>
                <wp:extent cx="47491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95pt,0.5pt" to="375.9pt,0.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405130</wp:posOffset>
                </wp:positionV>
                <wp:extent cx="47491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95pt,31.9pt" to="375.9pt,31.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586740</wp:posOffset>
                </wp:positionV>
                <wp:extent cx="47491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95pt,46.2pt" to="375.9pt,46.2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2141855</wp:posOffset>
                </wp:positionH>
                <wp:positionV relativeFrom="paragraph">
                  <wp:posOffset>3175</wp:posOffset>
                </wp:positionV>
                <wp:extent cx="0" cy="114744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47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8.65pt,0.25pt" to="168.65pt,90.6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873125</wp:posOffset>
                </wp:positionV>
                <wp:extent cx="47491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95pt,68.75pt" to="375.9pt,68.7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3175</wp:posOffset>
                </wp:positionV>
                <wp:extent cx="0" cy="114744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47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2pt,0.25pt" to="2.2pt,90.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4771390</wp:posOffset>
                </wp:positionH>
                <wp:positionV relativeFrom="paragraph">
                  <wp:posOffset>3175</wp:posOffset>
                </wp:positionV>
                <wp:extent cx="0" cy="114744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47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5.7pt,0.25pt" to="375.7pt,90.6pt" o:allowincell="f" strokecolor="#000000" strokeweight="0.4799pt"/>
            </w:pict>
          </mc:Fallback>
        </mc:AlternateContent>
      </w: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Date of Easement/ Analogous</w:t>
      </w: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right</w:t>
      </w:r>
    </w:p>
    <w:p>
      <w:pPr>
        <w:spacing w:after="0" w:line="77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Dominant Land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Proprietor of Dominant Land</w:t>
      </w:r>
    </w:p>
    <w:p>
      <w:pPr>
        <w:spacing w:after="0" w:line="175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The Proprietor(s)/Grantors: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99060</wp:posOffset>
                </wp:positionV>
                <wp:extent cx="474916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95pt,7.8pt" to="375.9pt,7.8pt" o:allowincell="f" strokecolor="#000000" strokeweight="0.48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9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I, ............................................. being the person occupying the dominant land DO HEREBY cancel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above easement/analogous right granted/created and consent of lessee/lender executed in Form LRA 82 is hereby attached.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EXECUTION: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312420</wp:posOffset>
                </wp:positionV>
                <wp:extent cx="470535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.85pt,24.6pt" to="420.35pt,24.6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309880</wp:posOffset>
                </wp:positionV>
                <wp:extent cx="0" cy="193992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9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.1pt,24.4pt" to="50.1pt,177.1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3162935</wp:posOffset>
                </wp:positionH>
                <wp:positionV relativeFrom="paragraph">
                  <wp:posOffset>309880</wp:posOffset>
                </wp:positionV>
                <wp:extent cx="0" cy="1939925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9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9.05pt,24.4pt" to="249.05pt,177.1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5335270</wp:posOffset>
                </wp:positionH>
                <wp:positionV relativeFrom="paragraph">
                  <wp:posOffset>309880</wp:posOffset>
                </wp:positionV>
                <wp:extent cx="0" cy="1939925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39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0.1pt,24.4pt" to="420.1pt,177.15pt" o:allowincell="f" strokecolor="#000000" strokeweight="0.48pt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460"/>
          </w:cols>
          <w:pgMar w:left="1420" w:top="1435" w:right="1360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0" w:lineRule="exact"/>
        <w:rPr>
          <w:sz w:val="24"/>
          <w:szCs w:val="24"/>
          <w:color w:val="auto"/>
        </w:rPr>
      </w:pPr>
    </w:p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SIGNED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by the person occupying the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dominant land in the presence of:-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1578610</wp:posOffset>
                </wp:positionV>
                <wp:extent cx="4705350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.85pt,124.3pt" to="420.35pt,124.3pt" o:allowincell="f" strokecolor="#000000" strokeweight="0.4799pt"/>
            </w:pict>
          </mc:Fallback>
        </mc:AlternateConten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3" w:lineRule="exact"/>
        <w:rPr>
          <w:sz w:val="24"/>
          <w:szCs w:val="24"/>
          <w:color w:val="auto"/>
        </w:rPr>
      </w:pPr>
    </w:p>
    <w:p>
      <w:pPr>
        <w:jc w:val="center"/>
        <w:ind w:right="1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Coloured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565785</wp:posOffset>
                </wp:positionV>
                <wp:extent cx="1539240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45pt,44.55pt" to="129.65pt,44.5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-534035</wp:posOffset>
                </wp:positionV>
                <wp:extent cx="0" cy="1104265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04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9.3pt,-42.0499pt" to="129.3pt,44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-529590</wp:posOffset>
                </wp:positionV>
                <wp:extent cx="1539240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45pt,-41.6999pt" to="129.65pt,-41.699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-534035</wp:posOffset>
                </wp:positionV>
                <wp:extent cx="0" cy="1104265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04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8pt,-42.0499pt" to="8.8pt,44.9pt" o:allowincell="f" strokecolor="#000000" strokeweight="0.72pt"/>
            </w:pict>
          </mc:Fallback>
        </mc:AlternateContent>
      </w: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Passport size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photographs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ID /Passport Number………...…..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PIN No. ……..………………….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Signature/Thumb Print ………….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2240" w:h="15840" w:orient="portrait"/>
          <w:cols w:equalWidth="0" w:num="2">
            <w:col w:w="4800" w:space="280"/>
            <w:col w:w="4380"/>
          </w:cols>
          <w:pgMar w:left="1420" w:top="1435" w:right="1360" w:bottom="144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7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DRAWN BY:</w:t>
      </w:r>
    </w:p>
    <w:sectPr>
      <w:pgSz w:w="12240" w:h="15840" w:orient="portrait"/>
      <w:cols w:equalWidth="0" w:num="1">
        <w:col w:w="9460"/>
      </w:cols>
      <w:pgMar w:left="1420" w:top="1435" w:right="136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2019-03-27T01:59:19Z</dcterms:created>
  <dcterms:modified xsi:type="dcterms:W3CDTF">2019-03-27T01:59:19Z</dcterms:modified>
</cp:coreProperties>
</file>